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850" w:right="850" w:hanging="0"/>
        <w:jc w:val="center"/>
        <w:rPr>
          <w:sz w:val="16"/>
        </w:rPr>
      </w:pPr>
      <w:r>
        <w:rPr/>
        <w:drawing>
          <wp:inline distT="0" distB="0" distL="0" distR="0">
            <wp:extent cx="2355215" cy="514350"/>
            <wp:effectExtent l="0" t="0" r="0" b="0"/>
            <wp:docPr id="1" name="Imagem 2" descr="C:\Users\romulo.oliveira\Desktop\logo-unilab-horizontal-para-fundo-clar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romulo.oliveira\Desktop\logo-unilab-horizontal-para-fundo-claro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14175" w:leader="none"/>
        </w:tabs>
        <w:ind w:left="850" w:right="850" w:hanging="0"/>
        <w:jc w:val="center"/>
        <w:rPr>
          <w:sz w:val="16"/>
        </w:rPr>
      </w:pPr>
      <w:r>
        <w:rPr>
          <w:sz w:val="16"/>
        </w:rPr>
        <w:t>MINISTÉRIO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EDUCAÇÃO</w:t>
      </w:r>
    </w:p>
    <w:p>
      <w:pPr>
        <w:pStyle w:val="Normal"/>
        <w:tabs>
          <w:tab w:val="clear" w:pos="720"/>
          <w:tab w:val="left" w:pos="14175" w:leader="none"/>
        </w:tabs>
        <w:ind w:left="850" w:right="850" w:hanging="0"/>
        <w:jc w:val="center"/>
        <w:rPr>
          <w:sz w:val="16"/>
        </w:rPr>
      </w:pPr>
      <w:r>
        <w:rPr>
          <w:sz w:val="16"/>
        </w:rPr>
        <w:t>UNIVERSIDADE</w:t>
      </w:r>
      <w:r>
        <w:rPr>
          <w:spacing w:val="-9"/>
          <w:sz w:val="16"/>
        </w:rPr>
        <w:t xml:space="preserve"> </w:t>
      </w:r>
      <w:r>
        <w:rPr>
          <w:sz w:val="16"/>
        </w:rPr>
        <w:t>DA</w:t>
      </w:r>
      <w:r>
        <w:rPr>
          <w:spacing w:val="-8"/>
          <w:sz w:val="16"/>
        </w:rPr>
        <w:t xml:space="preserve"> </w:t>
      </w:r>
      <w:r>
        <w:rPr>
          <w:sz w:val="16"/>
        </w:rPr>
        <w:t>INTEGRAÇÃO</w:t>
      </w:r>
      <w:r>
        <w:rPr>
          <w:spacing w:val="-7"/>
          <w:sz w:val="16"/>
        </w:rPr>
        <w:t xml:space="preserve"> </w:t>
      </w:r>
      <w:r>
        <w:rPr>
          <w:sz w:val="16"/>
        </w:rPr>
        <w:t>INTERNACIONAL</w:t>
      </w:r>
      <w:r>
        <w:rPr>
          <w:spacing w:val="-8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LUSOFONIA</w:t>
      </w:r>
      <w:r>
        <w:rPr>
          <w:spacing w:val="-5"/>
          <w:sz w:val="16"/>
        </w:rPr>
        <w:t xml:space="preserve"> </w:t>
      </w:r>
      <w:r>
        <w:rPr>
          <w:sz w:val="16"/>
        </w:rPr>
        <w:t>AFRO-</w:t>
      </w:r>
      <w:r>
        <w:rPr>
          <w:spacing w:val="-37"/>
          <w:sz w:val="16"/>
        </w:rPr>
        <w:t xml:space="preserve"> </w:t>
      </w:r>
      <w:r>
        <w:rPr>
          <w:sz w:val="16"/>
        </w:rPr>
        <w:t>BRASILEIRA</w:t>
      </w:r>
    </w:p>
    <w:p>
      <w:pPr>
        <w:pStyle w:val="Normal"/>
        <w:tabs>
          <w:tab w:val="clear" w:pos="720"/>
          <w:tab w:val="left" w:pos="14175" w:leader="none"/>
        </w:tabs>
        <w:ind w:left="850" w:right="850" w:hanging="0"/>
        <w:jc w:val="center"/>
        <w:rPr>
          <w:sz w:val="16"/>
        </w:rPr>
      </w:pPr>
      <w:r>
        <w:rPr>
          <w:sz w:val="16"/>
        </w:rPr>
        <w:t>PRÓ-REITORIA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GRADUAÇÃO</w:t>
      </w:r>
    </w:p>
    <w:p>
      <w:pPr>
        <w:pStyle w:val="Normal"/>
        <w:tabs>
          <w:tab w:val="clear" w:pos="720"/>
          <w:tab w:val="left" w:pos="14175" w:leader="none"/>
        </w:tabs>
        <w:spacing w:lineRule="exact" w:line="174"/>
        <w:ind w:left="850" w:right="850" w:hanging="0"/>
        <w:jc w:val="center"/>
        <w:rPr>
          <w:sz w:val="16"/>
        </w:rPr>
      </w:pPr>
      <w:r>
        <w:rPr>
          <w:sz w:val="16"/>
        </w:rPr>
        <w:t>COORDENAÇÃO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ENSINO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GRADUAÇÃO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SELEÇÃO</w:t>
      </w:r>
    </w:p>
    <w:p>
      <w:pPr>
        <w:pStyle w:val="Normal"/>
        <w:ind w:left="850" w:right="85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ind w:left="850" w:right="850" w:hanging="0"/>
        <w:jc w:val="center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ind w:left="851" w:right="851" w:hanging="0"/>
        <w:jc w:val="center"/>
        <w:rPr/>
      </w:pPr>
      <w:r>
        <w:rPr>
          <w:sz w:val="22"/>
          <w:szCs w:val="22"/>
        </w:rPr>
        <w:t>EDITAL PROGRAD/REITORIA Nº 01/2023, DE 16 DE MARÇO DE 2023</w:t>
      </w:r>
      <w:r>
        <w:rPr>
          <w:spacing w:val="1"/>
          <w:sz w:val="22"/>
          <w:szCs w:val="22"/>
        </w:rPr>
        <w:t xml:space="preserve"> </w:t>
      </w:r>
    </w:p>
    <w:p>
      <w:pPr>
        <w:pStyle w:val="Corpodotexto"/>
        <w:spacing w:lineRule="auto" w:line="360"/>
        <w:ind w:left="851" w:right="851" w:hanging="0"/>
        <w:jc w:val="center"/>
        <w:rPr>
          <w:sz w:val="22"/>
          <w:szCs w:val="22"/>
        </w:rPr>
      </w:pPr>
      <w:r>
        <w:rPr>
          <w:rFonts w:ascii="Arial" w:hAnsi="Arial"/>
          <w:b w:val="false"/>
          <w:caps/>
          <w:color w:val="000000"/>
          <w:sz w:val="20"/>
          <w:szCs w:val="20"/>
        </w:rPr>
        <w:t>PROCESSO SELETIVO INTERNO DE MUDANÇA DE CURSO E RETORNO (REOPÇÃO E READMISSÃO - VAGAS REMANESCENTES) - 2022.2</w:t>
      </w:r>
      <w:r>
        <w:rPr>
          <w:sz w:val="22"/>
          <w:szCs w:val="22"/>
        </w:rPr>
        <w:t xml:space="preserve"> </w:t>
      </w:r>
    </w:p>
    <w:p>
      <w:pPr>
        <w:pStyle w:val="Corpodotexto"/>
        <w:spacing w:lineRule="auto" w:line="360"/>
        <w:ind w:left="851" w:right="851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lineRule="auto" w:line="360"/>
        <w:ind w:left="851" w:right="851" w:hanging="0"/>
        <w:jc w:val="center"/>
        <w:rPr>
          <w:sz w:val="22"/>
          <w:szCs w:val="22"/>
        </w:rPr>
      </w:pPr>
      <w:r>
        <w:rPr>
          <w:sz w:val="22"/>
          <w:szCs w:val="22"/>
        </w:rPr>
        <w:t>MUDANÇA DE CURSO (REOPÇÃO)</w:t>
      </w:r>
    </w:p>
    <w:p>
      <w:pPr>
        <w:pStyle w:val="Corpodotexto"/>
        <w:spacing w:lineRule="auto" w:line="360"/>
        <w:ind w:left="851" w:right="851" w:hanging="0"/>
        <w:jc w:val="center"/>
        <w:rPr>
          <w:spacing w:val="-5"/>
          <w:sz w:val="22"/>
          <w:szCs w:val="22"/>
        </w:rPr>
      </w:pPr>
      <w:r>
        <w:rPr>
          <w:sz w:val="22"/>
          <w:szCs w:val="22"/>
        </w:rPr>
        <w:t>RESULTADO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ANÁLISE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DOCUMENTAÇÃO 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CANDIDATOS</w:t>
      </w:r>
      <w:r>
        <w:rPr>
          <w:spacing w:val="-5"/>
          <w:sz w:val="22"/>
          <w:szCs w:val="22"/>
        </w:rPr>
        <w:t xml:space="preserve"> </w:t>
      </w:r>
    </w:p>
    <w:p>
      <w:pPr>
        <w:pStyle w:val="Corpodotexto"/>
        <w:spacing w:lineRule="auto" w:line="360"/>
        <w:ind w:left="851" w:right="851" w:hanging="0"/>
        <w:jc w:val="center"/>
        <w:rPr>
          <w:sz w:val="22"/>
          <w:szCs w:val="22"/>
        </w:rPr>
      </w:pPr>
      <w:r>
        <w:rPr>
          <w:sz w:val="22"/>
          <w:szCs w:val="22"/>
        </w:rPr>
        <w:t>DEFERIDOS - CEARÁ</w:t>
      </w:r>
    </w:p>
    <w:p>
      <w:pPr>
        <w:pStyle w:val="Normal"/>
        <w:ind w:left="850" w:right="85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tbl>
      <w:tblPr>
        <w:tblStyle w:val="Tabelacomgrade"/>
        <w:tblW w:w="74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0"/>
        <w:gridCol w:w="1586"/>
        <w:gridCol w:w="2100"/>
      </w:tblGrid>
      <w:tr>
        <w:trPr>
          <w:trHeight w:val="340" w:hRule="atLeast"/>
        </w:trPr>
        <w:tc>
          <w:tcPr>
            <w:tcW w:w="3760" w:type="dxa"/>
            <w:tcBorders/>
            <w:shd w:color="auto" w:fill="92CDDC" w:themeFill="accent5" w:themeFillTint="99" w:val="clear"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 do(a) Candidato(a)</w:t>
            </w:r>
          </w:p>
        </w:tc>
        <w:tc>
          <w:tcPr>
            <w:tcW w:w="1586" w:type="dxa"/>
            <w:tcBorders/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CPF</w:t>
            </w:r>
          </w:p>
        </w:tc>
        <w:tc>
          <w:tcPr>
            <w:tcW w:w="2100" w:type="dxa"/>
            <w:tcBorders/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Curso de Destino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Aldo Manuel Dala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116.***.***-16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Antonio Mateus da Mata Viana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068.***.***-59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Cláudio Samuel Caninda Cativala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105.***.***-21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Dádiva Helena Maluta Kivango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116.***.***-58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Edmilson Mario Almeida Ié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638.***.***-31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Edney da Conceição Miguel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71*.***.***-09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Edvania de Oliveira Ferreira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116.***.***-99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Gisele de Freitas Souza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092.***.***-30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Helder Domingos Filipe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116.***.***-03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Ido Marcos Djú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638.***.***-23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sz w:val="22"/>
                <w:szCs w:val="22"/>
                <w:shd w:fill="FFFFFF" w:val="clear"/>
              </w:rPr>
              <w:t>Jeremias Calamba Tavares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11*.***.***-30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João Vitor Bessa da Silva Mendes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088.***.***-05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Josemar Santana João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11*.***.***-37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Marciano Có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635.***.***-00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Mussa Danfa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635.***.***-74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Osvaldo Manuel da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116.***.***-30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Raquel Felix Pereira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101.***.***-02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Sara Adelina Umba Chincocolo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11*.***.***-04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Yem-Na Maria Vieira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635.***.***-65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Administração Pública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Adelino Armando Sitoe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112.***.***-94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Agronomia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Stela Saul Joina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115.***.***-36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Agronomia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Fabricio Cesar Dos Santos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369.***.***-50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Antropologia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Alberto Na Sanha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63*.***.***-16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Ciências Biológicas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Ana Maria Latina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86*.***.***-71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Ciências Biológicas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Andreia Ribeiro Sousa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10*.***.***-58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Ciências Biológicas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Angelo Gabriel da Silva Batista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621.***.***-12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Ciências Biológicas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Diolindo Sambú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635.***.***-20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Ciências Biológicas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Maria Beatriz Prudêncio da Silva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60*.***.***-63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Ciências Biológicas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Namir Fernandes Sampa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114.***.***-02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Ciências Biológicas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Alvaro Augusto Ferreira Marinho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607.***.***-29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Ana Débora Pessôa da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629.***.***-85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Anna Clara Cavalcante Ramos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613.***.***-56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Antonieta Benvinda Cassinda Cachipa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11*.***.***-78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Cláudia da Glória João Capemba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11*.***.***-90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Conceição Chiqui Tiago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115.***.***-90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Debora Leticia Beserra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066.***.***-65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Fernanda Nadja Rodrigues Sousa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084.***.***-06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Lara Elen De Sousa Nascimento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629.***.***-08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Layza Farias Mesquita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094.***.***-14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Lidia Amarilia Silva da Mata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11*.***.***-69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Manuel Tondele Gonçalves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116.***.***-60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Maria Eduarda Silva Barroso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613.***.***-56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Maria  Eduarda Alves de Andrade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622.***.***-93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Mylena Raiane Ferreira da Silva Sales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100.**.**-39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Nivaldino Dinis Geraldo Monteiro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638.***.***-74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Neide Tomás Fernando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11*.***.***-33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Enfermagem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Adolfo Cossa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115.***.***-48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Adriano Barroso da Silva Filho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62*.***.***-66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Alfredo Ngola Macutunda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115.***.***-03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Becolyof Sanhá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113.***.***-90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Benedito João Dala Dembos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11*.***.***-92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Lucas Gabriel Lima Maia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61*.***.***-37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Marciano Có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11*.***.***-26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Marcolino Araújo de Lemos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11*.***.***-70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Noemi Danfa N'bunh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638.***.***-02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Rafael dos Santos Silva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09*.***.***-60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Tiago Yvens Germano Martins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076.***.***-33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Engenharia da Computação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Ana Larisse Araujo de Souza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09*.***.***-90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Engenharia de Alimentos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Francisco Ryan Mateus Laurindo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617.***.***-41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Engenharia de Alimentos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Lorena da Silva Lima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085.***.***-10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Engenharia de Alimentos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Mônica Maria Feitosa da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052.***.***-90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Engenharia de Alimentos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Anily Luis António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116.***.***-24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Engenharia de Energias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Dércia Absalão Matavele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115.***.***-47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Engenharia de Energias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Jorge Garcia Mário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116.***.***-92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Engenharia de Energias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Luciano Santos Bernardo Mário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116.***.***-20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Engenharia de Energias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Miguel Evangelista de Lima Junior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06*.***.***-00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Engenharia de Energias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Alberianny Rodrigues Lopes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622.***.***-32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Ana Vitória Pereira de Araújo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621.***.***-45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Damasco Marcelino Laison Banda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11*.***.***-93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Evalina Simbuguenda Henriques Paulo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116.**.**-30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Francisco Edson Alves do N.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074.***.***-88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Francisco Breno Cavalcante Lima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619.***.***-80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Gleberson Pinheiro de Brito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076.***.***-98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Jennifer Rayne Moreno Lima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072.***.***-01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Kellane Saldanha Guerreiro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08*.***.***-70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Natalia de Souza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015.***.***-06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Vitoria Vitoriano da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08*.***.***-67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Farmácia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Jose Milton Ferreira Lima Neto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770.***.***-00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Historia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Ana Kelvia Alves da Silva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07*.***.***-70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História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Emanoel Leandro Lopes Costa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08*.***.***-30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História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Flaviane de Lima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070.***.***-80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História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Mussa Djaló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63*.***.***-92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História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Ana Alice Alves Ribeiro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095.***.***-50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Humanidades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Benicio Dju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11*.***.***-65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Humanidades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Mamadú Uri Jaló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638.***.***-00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Humanidades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Maria Gecyane Oliveira da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094.***.***-01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Letras – Língua Inglesa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Alfredo Co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638.***.***-63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Letras - Língua Portuguesa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Danilo Targino De Lima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042.***.***-92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Letras - Língua Portuguesa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Mamadu Dansó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63*.***.***-00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Letras - Língua Portuguesa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Mikelly Manuel Cesar Pinto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112.***.***-23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Letras - Língua Portuguesa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Rafaela Thais Ferreira Da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079.***.***-32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Letras - Língua Portuguesa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Sandra Sunhana Inem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63*.***.***-60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Letras - Língua Portuguesa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Sergio Da Silva Nhanrú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638.***.***-50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Letras - Língua Portuguesa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Gustavo Gomes da Silva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06*.***.***-07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Matemática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Antonia Rayane do N. Lima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627.***.***-51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Antonia Ribeiro Beserra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455.***.***-87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Francisca Dezivania Ferreira da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067.***.***-09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Francisco Lucas Vidal Da Costa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054.***.***-02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Gilmara Alves Silva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04*.***.***-11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Gleyber  Dias Oliveira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072.***.***-12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Jéssica Maciel Lopes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09*.***.***-28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Júnior Fernando Na Pam-na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63*.***.***-77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Louane Freitas Soares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103.***.***-60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Marcelino Adão Simão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11*.***.***-83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Maria Mayra Nascimento Rodrigues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084.***.***-60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Mario Gomes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638.***.***-71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Rafaelle Barbosa Grandim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06*.***.***-20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Rosesllene Mendes Jeronimo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084.***.***-75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Tidjane Embaló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63*.***.***-09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Pedagogia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Abel Bedamone Nhaga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114.***.***-08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Abene João Balanta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638.***.***-05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Andreia Joaozinho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638.***.***-24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Carlos Antonio Da Costa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090.***.***-93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Francisca Rosilea Costa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617.***.***-15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Kauane Rodrigues Dias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09*.***.***-95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Lorena da Silva Duarte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102.***.***-73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Madalena Tomas Magalhães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116.***.***-37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Maria António Pedro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11*.***.***-22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Maria Lauane de Sousa Soares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09*.***.***-63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Maria Sabrina Sousa Silva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09*.***.***-05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Samuel Lima Silva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05*.***.***-06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Silva Helena Pereira de Sousa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917.***.***-91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Serviço Social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Almamo Bicosse  Nampam-na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114.***.***-13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Sociologia</w:t>
            </w:r>
          </w:p>
        </w:tc>
      </w:tr>
      <w:tr>
        <w:trPr>
          <w:trHeight w:val="340" w:hRule="atLeast"/>
        </w:trPr>
        <w:tc>
          <w:tcPr>
            <w:tcW w:w="376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shd w:fill="FFFFFF" w:val="clear"/>
                <w:lang w:eastAsia="en-US" w:bidi="ar-SA"/>
              </w:rPr>
              <w:t>Iannaeli Sousa da Silva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eastAsia="en-US" w:bidi="ar-SA"/>
              </w:rPr>
              <w:t>620.***.***-06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Sociologia</w:t>
            </w:r>
          </w:p>
        </w:tc>
      </w:tr>
    </w:tbl>
    <w:p>
      <w:pPr>
        <w:pStyle w:val="Normal"/>
        <w:ind w:left="850" w:right="85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lineRule="auto" w:line="360"/>
        <w:ind w:left="851" w:right="851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lineRule="auto" w:line="360"/>
        <w:ind w:left="851" w:right="851" w:hanging="0"/>
        <w:jc w:val="center"/>
        <w:rPr>
          <w:b w:val="false"/>
          <w:b w:val="false"/>
          <w:sz w:val="29"/>
        </w:rPr>
      </w:pPr>
      <w:r>
        <w:rPr>
          <w:sz w:val="22"/>
          <w:szCs w:val="22"/>
        </w:rPr>
        <w:t>RESULTADO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ANÁLISE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DOCUMENTAÇÃO 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CANDIDATOS</w:t>
      </w:r>
      <w:r>
        <w:rPr>
          <w:spacing w:val="-5"/>
          <w:sz w:val="22"/>
          <w:szCs w:val="22"/>
        </w:rPr>
        <w:t xml:space="preserve"> </w:t>
      </w:r>
    </w:p>
    <w:p>
      <w:pPr>
        <w:pStyle w:val="Corpodotexto"/>
        <w:spacing w:lineRule="auto" w:line="360"/>
        <w:ind w:left="851" w:right="851" w:hanging="0"/>
        <w:jc w:val="center"/>
        <w:rPr>
          <w:b w:val="false"/>
          <w:b w:val="false"/>
          <w:sz w:val="29"/>
        </w:rPr>
      </w:pPr>
      <w:r>
        <w:rPr>
          <w:sz w:val="22"/>
          <w:szCs w:val="22"/>
        </w:rPr>
        <w:t>INDEFERIDOS - CEARÁ</w:t>
      </w:r>
    </w:p>
    <w:p>
      <w:pPr>
        <w:pStyle w:val="Corpodotexto"/>
        <w:spacing w:lineRule="auto" w:line="360"/>
        <w:ind w:left="851" w:right="851" w:hanging="0"/>
        <w:jc w:val="center"/>
        <w:rPr>
          <w:b w:val="false"/>
          <w:b w:val="false"/>
          <w:sz w:val="29"/>
        </w:rPr>
      </w:pPr>
      <w:r>
        <w:rPr>
          <w:b w:val="false"/>
          <w:sz w:val="29"/>
        </w:rPr>
      </w:r>
    </w:p>
    <w:tbl>
      <w:tblPr>
        <w:tblStyle w:val="Tabelacomgrade"/>
        <w:tblW w:w="4400" w:type="pct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71"/>
        <w:gridCol w:w="1972"/>
        <w:gridCol w:w="1820"/>
        <w:gridCol w:w="1813"/>
        <w:gridCol w:w="4054"/>
      </w:tblGrid>
      <w:tr>
        <w:trPr/>
        <w:tc>
          <w:tcPr>
            <w:tcW w:w="4171" w:type="dxa"/>
            <w:tcBorders/>
            <w:shd w:color="auto" w:fill="92CDDC" w:themeFill="accent5" w:themeFillTint="99" w:val="clear"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 do(a) Candidato(a)</w:t>
            </w:r>
          </w:p>
        </w:tc>
        <w:tc>
          <w:tcPr>
            <w:tcW w:w="1972" w:type="dxa"/>
            <w:tcBorders/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CPF</w:t>
            </w:r>
          </w:p>
        </w:tc>
        <w:tc>
          <w:tcPr>
            <w:tcW w:w="1820" w:type="dxa"/>
            <w:tcBorders/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Curso</w:t>
            </w:r>
          </w:p>
        </w:tc>
        <w:tc>
          <w:tcPr>
            <w:tcW w:w="1813" w:type="dxa"/>
            <w:tcBorders/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Nacionalidade</w:t>
            </w:r>
          </w:p>
        </w:tc>
        <w:tc>
          <w:tcPr>
            <w:tcW w:w="4054" w:type="dxa"/>
            <w:tcBorders/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Motivo de Indeferimento</w:t>
            </w:r>
          </w:p>
        </w:tc>
      </w:tr>
      <w:tr>
        <w:trPr>
          <w:trHeight w:val="567" w:hRule="atLeast"/>
        </w:trPr>
        <w:tc>
          <w:tcPr>
            <w:tcW w:w="4171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color w:val="222222"/>
                <w:kern w:val="0"/>
                <w:sz w:val="22"/>
                <w:szCs w:val="22"/>
                <w:shd w:fill="FFFFFF" w:val="clear"/>
                <w:lang w:eastAsia="en-US" w:bidi="ar-SA"/>
              </w:rPr>
              <w:t>Maria da Conceição Pereira de Sousa</w:t>
            </w:r>
          </w:p>
        </w:tc>
        <w:tc>
          <w:tcPr>
            <w:tcW w:w="1972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016.***.***-07</w:t>
            </w:r>
          </w:p>
        </w:tc>
        <w:tc>
          <w:tcPr>
            <w:tcW w:w="182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Serviço Social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Brasileiro(a)</w:t>
            </w:r>
          </w:p>
        </w:tc>
        <w:tc>
          <w:tcPr>
            <w:tcW w:w="4054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Envio incompleto da documentação de pré-matrícula.</w:t>
            </w:r>
          </w:p>
        </w:tc>
      </w:tr>
      <w:tr>
        <w:trPr>
          <w:trHeight w:val="567" w:hRule="atLeast"/>
        </w:trPr>
        <w:tc>
          <w:tcPr>
            <w:tcW w:w="4171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color w:val="222222"/>
                <w:kern w:val="0"/>
                <w:sz w:val="22"/>
                <w:szCs w:val="22"/>
                <w:shd w:fill="FFFFFF" w:val="clear"/>
                <w:lang w:eastAsia="en-US" w:bidi="ar-SA"/>
              </w:rPr>
              <w:t>Maria Gisleide Cardoso de Lima</w:t>
            </w:r>
          </w:p>
        </w:tc>
        <w:tc>
          <w:tcPr>
            <w:tcW w:w="1972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820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Sociologia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Brasileiro(a)</w:t>
            </w:r>
          </w:p>
        </w:tc>
        <w:tc>
          <w:tcPr>
            <w:tcW w:w="4054" w:type="dxa"/>
            <w:tcBorders/>
            <w:vAlign w:val="center"/>
          </w:tcPr>
          <w:p>
            <w:pPr>
              <w:pStyle w:val="Corpodotexto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kern w:val="0"/>
                <w:sz w:val="22"/>
                <w:szCs w:val="22"/>
                <w:lang w:eastAsia="en-US" w:bidi="ar-SA"/>
              </w:rPr>
              <w:t>Envio incompleto da documentação de pré-matrícula.</w:t>
            </w:r>
          </w:p>
        </w:tc>
      </w:tr>
    </w:tbl>
    <w:p>
      <w:pPr>
        <w:pStyle w:val="Corpodotexto"/>
        <w:spacing w:lineRule="auto" w:line="360"/>
        <w:ind w:left="851" w:right="851" w:hanging="0"/>
        <w:jc w:val="center"/>
        <w:rPr>
          <w:b w:val="false"/>
          <w:b w:val="false"/>
          <w:sz w:val="29"/>
        </w:rPr>
      </w:pPr>
      <w:r>
        <w:rPr>
          <w:b w:val="false"/>
          <w:sz w:val="29"/>
        </w:rPr>
      </w:r>
    </w:p>
    <w:p>
      <w:pPr>
        <w:pStyle w:val="Normal"/>
        <w:ind w:left="851" w:hanging="0"/>
        <w:rPr>
          <w:b/>
          <w:b/>
          <w:bCs/>
        </w:rPr>
      </w:pPr>
      <w:r>
        <w:rPr>
          <w:b/>
          <w:bCs/>
        </w:rPr>
        <w:t xml:space="preserve">Atenção: </w:t>
      </w:r>
    </w:p>
    <w:p>
      <w:pPr>
        <w:pStyle w:val="Corpodotexto"/>
        <w:ind w:left="850" w:right="850" w:hanging="0"/>
        <w:jc w:val="both"/>
        <w:rPr/>
      </w:pPr>
      <w:r>
        <w:rPr/>
      </w:r>
    </w:p>
    <w:p>
      <w:pPr>
        <w:pStyle w:val="Corpodotexto"/>
        <w:ind w:left="850" w:right="850" w:hanging="0"/>
        <w:jc w:val="both"/>
        <w:rPr/>
      </w:pPr>
      <w:r>
        <w:rPr/>
        <w:t>Informamos que toda a documentação foi entregue em formato digital. No entanto</w:t>
      </w:r>
      <w:r>
        <w:rPr>
          <w:spacing w:val="1"/>
        </w:rPr>
        <w:t xml:space="preserve"> </w:t>
      </w:r>
      <w:r>
        <w:rPr/>
        <w:t>a UNILAB se reserva</w:t>
      </w:r>
      <w:r>
        <w:rPr>
          <w:spacing w:val="1"/>
        </w:rPr>
        <w:t xml:space="preserve"> </w:t>
      </w:r>
      <w:r>
        <w:rPr/>
        <w:t>o direito de solicitar a documentação física (original e cópia) de</w:t>
      </w:r>
      <w:r>
        <w:rPr>
          <w:spacing w:val="1"/>
        </w:rPr>
        <w:t xml:space="preserve"> </w:t>
      </w:r>
      <w:r>
        <w:rPr/>
        <w:t>qualquer</w:t>
      </w:r>
      <w:r>
        <w:rPr>
          <w:spacing w:val="-2"/>
        </w:rPr>
        <w:t xml:space="preserve"> </w:t>
      </w:r>
      <w:r>
        <w:rPr/>
        <w:t>candidato(a)</w:t>
      </w:r>
      <w:r>
        <w:rPr>
          <w:spacing w:val="2"/>
        </w:rPr>
        <w:t xml:space="preserve"> </w:t>
      </w:r>
      <w:r>
        <w:rPr/>
        <w:t>à</w:t>
      </w:r>
      <w:r>
        <w:rPr>
          <w:spacing w:val="-4"/>
        </w:rPr>
        <w:t xml:space="preserve"> </w:t>
      </w:r>
      <w:r>
        <w:rPr/>
        <w:t>qualquer</w:t>
      </w:r>
      <w:r>
        <w:rPr>
          <w:spacing w:val="-5"/>
        </w:rPr>
        <w:t xml:space="preserve"> </w:t>
      </w:r>
      <w:r>
        <w:rPr/>
        <w:t>tempo</w:t>
      </w:r>
      <w:r>
        <w:rPr>
          <w:spacing w:val="-5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interesse</w:t>
      </w:r>
      <w:r>
        <w:rPr>
          <w:spacing w:val="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administração.</w:t>
      </w:r>
    </w:p>
    <w:p>
      <w:pPr>
        <w:pStyle w:val="Normal"/>
        <w:ind w:left="850" w:right="85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tabs>
          <w:tab w:val="clear" w:pos="720"/>
          <w:tab w:val="left" w:pos="14601" w:leader="none"/>
        </w:tabs>
        <w:ind w:left="851" w:right="598" w:hanging="0"/>
        <w:jc w:val="both"/>
        <w:rPr/>
      </w:pPr>
      <w:r>
        <w:rPr/>
        <w:t xml:space="preserve">Os(As) candidatos(as) deferidos deverão comparecer presencialmente às coordenações de curso no período de 03 a 05 de abril de 2023 para realização da matrícula curricular. O(A) candidato(a) deverá acompanhar constantemente o site da universidade, o site da prograd e o e-mail pessoal cadastrado no ato de pré-matrícula para manter-se informado. </w:t>
      </w:r>
    </w:p>
    <w:p>
      <w:pPr>
        <w:pStyle w:val="Normal"/>
        <w:spacing w:before="3" w:after="0"/>
        <w:ind w:left="850" w:right="85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ind w:left="850" w:right="850" w:hanging="0"/>
        <w:jc w:val="both"/>
        <w:rPr/>
      </w:pPr>
      <w:r>
        <w:rPr/>
        <w:t>O(A)</w:t>
      </w:r>
      <w:r>
        <w:rPr>
          <w:spacing w:val="1"/>
        </w:rPr>
        <w:t xml:space="preserve"> </w:t>
      </w:r>
      <w:r>
        <w:rPr/>
        <w:t>candidato(a)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confirmar</w:t>
      </w:r>
      <w:r>
        <w:rPr>
          <w:spacing w:val="1"/>
        </w:rPr>
        <w:t xml:space="preserve"> </w:t>
      </w:r>
      <w:r>
        <w:rPr/>
        <w:t>matrícula</w:t>
      </w:r>
      <w:r>
        <w:rPr>
          <w:spacing w:val="1"/>
        </w:rPr>
        <w:t xml:space="preserve"> </w:t>
      </w:r>
      <w:r>
        <w:rPr/>
        <w:t>perderá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vaga.</w:t>
      </w:r>
      <w:r>
        <w:rPr>
          <w:spacing w:val="1"/>
        </w:rPr>
        <w:t xml:space="preserve"> </w:t>
      </w:r>
      <w:r>
        <w:rPr/>
        <w:t>Candidatos(a)</w:t>
      </w:r>
      <w:r>
        <w:rPr>
          <w:spacing w:val="1"/>
        </w:rPr>
        <w:t xml:space="preserve"> </w:t>
      </w:r>
      <w:r>
        <w:rPr/>
        <w:t>convocados(as)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constam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resultado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análise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deferidos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nem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indeferidos, não realizaram</w:t>
      </w:r>
      <w:r>
        <w:rPr>
          <w:spacing w:val="1"/>
        </w:rPr>
        <w:t xml:space="preserve"> </w:t>
      </w:r>
      <w:r>
        <w:rPr/>
        <w:t>pré-matrícula e perderam</w:t>
      </w:r>
      <w:r>
        <w:rPr>
          <w:spacing w:val="1"/>
        </w:rPr>
        <w:t xml:space="preserve"> </w:t>
      </w:r>
      <w:r>
        <w:rPr/>
        <w:t>o direito a vaga. Segue abaixo o</w:t>
      </w:r>
      <w:r>
        <w:rPr>
          <w:spacing w:val="1"/>
        </w:rPr>
        <w:t xml:space="preserve"> </w:t>
      </w:r>
      <w:r>
        <w:rPr/>
        <w:t>contato</w:t>
      </w:r>
      <w:r>
        <w:rPr>
          <w:spacing w:val="-1"/>
        </w:rPr>
        <w:t xml:space="preserve"> </w:t>
      </w:r>
      <w:r>
        <w:rPr/>
        <w:t>das coordenações para</w:t>
      </w:r>
      <w:r>
        <w:rPr>
          <w:spacing w:val="2"/>
        </w:rPr>
        <w:t xml:space="preserve"> </w:t>
      </w:r>
      <w:r>
        <w:rPr/>
        <w:t>dúvidas</w:t>
      </w:r>
      <w:r>
        <w:rPr>
          <w:spacing w:val="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informações:</w:t>
      </w:r>
    </w:p>
    <w:p>
      <w:pPr>
        <w:pStyle w:val="Corpodotexto"/>
        <w:ind w:left="850" w:right="850" w:hanging="0"/>
        <w:jc w:val="both"/>
        <w:rPr/>
      </w:pPr>
      <w:r>
        <w:rPr/>
      </w:r>
    </w:p>
    <w:p>
      <w:pPr>
        <w:pStyle w:val="Corpodotexto"/>
        <w:ind w:left="850" w:right="850" w:hanging="0"/>
        <w:jc w:val="both"/>
        <w:rPr/>
      </w:pPr>
      <w:r>
        <w:rPr/>
      </w:r>
    </w:p>
    <w:tbl>
      <w:tblPr>
        <w:tblW w:w="889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67"/>
        <w:gridCol w:w="2799"/>
        <w:gridCol w:w="4431"/>
      </w:tblGrid>
      <w:tr>
        <w:trPr>
          <w:trHeight w:val="299" w:hRule="atLeast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E-MAIL DAS COORDENAÇÕES</w:t>
            </w:r>
          </w:p>
        </w:tc>
      </w:tr>
      <w:tr>
        <w:trPr>
          <w:trHeight w:val="299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EMAIL COORDENAÇÃO</w:t>
            </w:r>
          </w:p>
        </w:tc>
      </w:tr>
      <w:tr>
        <w:trPr>
          <w:trHeight w:val="299" w:hRule="atLeast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CEARÁ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Administração Pública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3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coordenacaoadmp@unilab.edu.br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4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coordagronomia@unilab.edu.br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Antropologia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5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coordenacaoantropologia@unilab.edu.br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6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cbio@unilab.edu.br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7" w:tgtFrame="_blank">
              <w:r>
                <w:rPr>
                  <w:rStyle w:val="LinkdaInternet"/>
                  <w:sz w:val="20"/>
                  <w:szCs w:val="20"/>
                  <w:lang w:eastAsia="pt-BR"/>
                </w:rPr>
                <w:t>ccenf@unilab.edu.br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Engenharia de Alimentos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PT"/>
              </w:rPr>
            </w:pPr>
            <w:hyperlink r:id="rId8">
              <w:r>
                <w:rPr>
                  <w:rStyle w:val="LinkdaInternet"/>
                  <w:sz w:val="20"/>
                  <w:szCs w:val="20"/>
                </w:rPr>
                <w:t>coordengalimentos@unilab.edu.br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Engenharia de Computação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9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computacao@unilab.edu.br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Engenharia de Energias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10">
              <w:r>
                <w:rPr>
                  <w:rStyle w:val="LinkdaInternet"/>
                  <w:sz w:val="20"/>
                  <w:szCs w:val="20"/>
                  <w:lang w:eastAsia="pt-BR"/>
                </w:rPr>
                <w:t>energia@unilab.edu.br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Farmácia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textAlignment w:val="top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11">
              <w:r>
                <w:rPr>
                  <w:rStyle w:val="LinkdaInternet"/>
                  <w:sz w:val="20"/>
                  <w:szCs w:val="20"/>
                </w:rPr>
                <w:t>cofarma@unilab.edu.br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Física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12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c.fisica@unilab.edu.br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13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historia.ce@unilab.edu.br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Humanidades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hyperlink r:id="rId14">
              <w:r>
                <w:rPr>
                  <w:rStyle w:val="LinkdaInternet"/>
                  <w:sz w:val="20"/>
                  <w:szCs w:val="20"/>
                </w:rPr>
                <w:t>coordbhu@unilab.edu.br</w:t>
              </w:r>
            </w:hyperlink>
          </w:p>
        </w:tc>
      </w:tr>
      <w:tr>
        <w:trPr>
          <w:trHeight w:val="360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Letras – Língua Portuguesa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15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coord.letras-lp@unilab.edu.br</w:t>
              </w:r>
            </w:hyperlink>
          </w:p>
        </w:tc>
      </w:tr>
      <w:tr>
        <w:trPr>
          <w:trHeight w:val="360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Letras – Língua Inglesa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r>
              <w:rPr>
                <w:color w:val="0563C1"/>
                <w:sz w:val="20"/>
                <w:szCs w:val="20"/>
                <w:u w:val="single"/>
                <w:lang w:eastAsia="pt-BR"/>
              </w:rPr>
              <w:t>coord.linguainglesa@unilab.edu.br</w:t>
            </w:r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16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c.matematica@unilab.edu.br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17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coordenacaopedagogiaceunilab@unilab.edu.br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Química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2F75B5"/>
                <w:sz w:val="20"/>
                <w:szCs w:val="20"/>
                <w:u w:val="single"/>
                <w:lang w:eastAsia="pt-BR"/>
              </w:rPr>
            </w:pPr>
            <w:r>
              <w:rPr>
                <w:color w:val="2F75B5"/>
                <w:sz w:val="20"/>
                <w:szCs w:val="20"/>
                <w:u w:val="single"/>
                <w:lang w:eastAsia="pt-BR"/>
              </w:rPr>
              <w:t>cquimica@unilab.edu.br</w:t>
            </w:r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Serviço Social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lang w:eastAsia="pt-PT"/>
              </w:rPr>
            </w:pPr>
            <w:hyperlink r:id="rId18">
              <w:r>
                <w:rPr>
                  <w:rStyle w:val="LinkdaInternet"/>
                  <w:sz w:val="20"/>
                  <w:szCs w:val="20"/>
                </w:rPr>
                <w:t>coordenacaoservicosocial@unilab.edu.br</w:t>
              </w:r>
            </w:hyperlink>
          </w:p>
        </w:tc>
      </w:tr>
      <w:tr>
        <w:trPr>
          <w:trHeight w:val="299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  <w:lang w:eastAsia="pt-BR" w:bidi="pt-P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 w:bidi="pt-PT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Sociologia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563C1"/>
                <w:sz w:val="20"/>
                <w:szCs w:val="20"/>
                <w:u w:val="single"/>
                <w:lang w:eastAsia="pt-BR"/>
              </w:rPr>
            </w:pPr>
            <w:hyperlink r:id="rId19">
              <w:r>
                <w:rPr>
                  <w:rStyle w:val="LinkdaInternet"/>
                  <w:color w:val="0563C1"/>
                  <w:sz w:val="20"/>
                  <w:szCs w:val="20"/>
                  <w:lang w:eastAsia="pt-BR"/>
                </w:rPr>
                <w:t>sociologia@unilab.edu.br</w:t>
              </w:r>
            </w:hyperlink>
          </w:p>
        </w:tc>
      </w:tr>
    </w:tbl>
    <w:p>
      <w:pPr>
        <w:pStyle w:val="Normal"/>
        <w:rPr>
          <w:lang w:val="pt-BR"/>
        </w:rPr>
      </w:pPr>
      <w:r>
        <w:rPr/>
      </w:r>
    </w:p>
    <w:sectPr>
      <w:type w:val="nextPage"/>
      <w:pgSz w:orient="landscape" w:w="16850" w:h="11920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e57bde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2141f9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2141f9"/>
    <w:rPr>
      <w:rFonts w:ascii="Times New Roman" w:hAnsi="Times New Roman" w:eastAsia="Times New Roman" w:cs="Times New Roman"/>
      <w:lang w:val="pt-PT"/>
    </w:rPr>
  </w:style>
  <w:style w:type="character" w:styleId="Linkdainternetvisitado">
    <w:name w:val="FollowedHyperlink"/>
    <w:basedOn w:val="DefaultParagraphFont"/>
    <w:uiPriority w:val="99"/>
    <w:semiHidden/>
    <w:unhideWhenUsed/>
    <w:rsid w:val="00520578"/>
    <w:rPr>
      <w:color w:val="800080" w:themeColor="followedHyperlink"/>
      <w:u w:val="single"/>
    </w:rPr>
  </w:style>
  <w:style w:type="character" w:styleId="CorpodetextoChar" w:customStyle="1">
    <w:name w:val="Corpo de texto Char"/>
    <w:basedOn w:val="DefaultParagraphFont"/>
    <w:uiPriority w:val="1"/>
    <w:qFormat/>
    <w:rsid w:val="00520578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74" w:hanging="0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141f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141f9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357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ordenacaoadmp@unilab.edu.br" TargetMode="External"/><Relationship Id="rId4" Type="http://schemas.openxmlformats.org/officeDocument/2006/relationships/hyperlink" Target="mailto:coordagronomia@unilab.edu.br" TargetMode="External"/><Relationship Id="rId5" Type="http://schemas.openxmlformats.org/officeDocument/2006/relationships/hyperlink" Target="mailto:coordenacaoantropologia@unilab.edu.br" TargetMode="External"/><Relationship Id="rId6" Type="http://schemas.openxmlformats.org/officeDocument/2006/relationships/hyperlink" Target="mailto:cbio@unilab.edu.br" TargetMode="External"/><Relationship Id="rId7" Type="http://schemas.openxmlformats.org/officeDocument/2006/relationships/hyperlink" Target="mailto:ccenf@unilab.edu.br" TargetMode="External"/><Relationship Id="rId8" Type="http://schemas.openxmlformats.org/officeDocument/2006/relationships/hyperlink" Target="mailto:coordengalimentos@unilab.edu.br" TargetMode="External"/><Relationship Id="rId9" Type="http://schemas.openxmlformats.org/officeDocument/2006/relationships/hyperlink" Target="mailto:computacao@unilab.edu.br" TargetMode="External"/><Relationship Id="rId10" Type="http://schemas.openxmlformats.org/officeDocument/2006/relationships/hyperlink" Target="mailto:energia@unilab.edu.br" TargetMode="External"/><Relationship Id="rId11" Type="http://schemas.openxmlformats.org/officeDocument/2006/relationships/hyperlink" Target="mailto:cofarma@unilab.edu.br" TargetMode="External"/><Relationship Id="rId12" Type="http://schemas.openxmlformats.org/officeDocument/2006/relationships/hyperlink" Target="mailto:c.fisica@unilab.edu.br" TargetMode="External"/><Relationship Id="rId13" Type="http://schemas.openxmlformats.org/officeDocument/2006/relationships/hyperlink" Target="mailto:historia.ce@unilab.edu.br" TargetMode="External"/><Relationship Id="rId14" Type="http://schemas.openxmlformats.org/officeDocument/2006/relationships/hyperlink" Target="mailto:coordbhu@unilab.edu.br" TargetMode="External"/><Relationship Id="rId15" Type="http://schemas.openxmlformats.org/officeDocument/2006/relationships/hyperlink" Target="mailto:coord.letras-lp@unilab.edu.br" TargetMode="External"/><Relationship Id="rId16" Type="http://schemas.openxmlformats.org/officeDocument/2006/relationships/hyperlink" Target="mailto:c.matematica@unilab.edu.br" TargetMode="External"/><Relationship Id="rId17" Type="http://schemas.openxmlformats.org/officeDocument/2006/relationships/hyperlink" Target="mailto:coordenacaopedagogiaceunilab@unilab.edu.br" TargetMode="External"/><Relationship Id="rId18" Type="http://schemas.openxmlformats.org/officeDocument/2006/relationships/hyperlink" Target="mailto:coordenacaoservicosocial@unilab.edu.br" TargetMode="External"/><Relationship Id="rId19" Type="http://schemas.openxmlformats.org/officeDocument/2006/relationships/hyperlink" Target="mailto:sociologia@unilab.edu.br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5178-EB1E-475B-927B-EFB2D50A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Application>LibreOffice/7.4.1.2$Windows_X86_64 LibreOffice_project/3c58a8f3a960df8bc8fd77b461821e42c061c5f0</Application>
  <AppVersion>15.0000</AppVersion>
  <Pages>7</Pages>
  <Words>1114</Words>
  <Characters>8456</Characters>
  <CharactersWithSpaces>9136</CharactersWithSpaces>
  <Paragraphs>449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2022-12-22T14:23:00Z</dcterms:created>
  <dc:creator>Dante Barbosa Lima</dc:creator>
  <dc:description/>
  <dc:language>pt-BR</dc:language>
  <cp:lastModifiedBy/>
  <dcterms:modified xsi:type="dcterms:W3CDTF">2023-04-03T11:37:25Z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2022-12-22T00:00:00Z</vt:filetime>
  </property>
</Properties>
</file>